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6352E">
      <w:pPr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4015AB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ИВДИВО Хакасия 1984/1472/960/448 архетипа ИВ Аватара Синтеза Юлиана ИВАС Кут Хуми</w:t>
      </w:r>
    </w:p>
    <w:p w14:paraId="05EF9B5A">
      <w:pPr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</w:t>
      </w:r>
      <w:r>
        <w:rPr>
          <w:rFonts w:hint="default" w:ascii="Times New Roman" w:hAnsi="Times New Roman" w:cs="Times New Roman"/>
          <w:i/>
          <w:color w:val="FF0000"/>
          <w:sz w:val="24"/>
          <w:lang w:val="ru-RU"/>
        </w:rPr>
        <w:t xml:space="preserve"> КХ 13052024</w:t>
      </w:r>
      <w:r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14:paraId="6AB92E62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b/>
          <w:color w:val="000000"/>
          <w:sz w:val="24"/>
        </w:rPr>
        <w:t>Стратагемия Нити Синтеза Отец-человек-землянина Синтезом Ощущения ИВО.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b/>
          <w:color w:val="000000"/>
          <w:sz w:val="24"/>
        </w:rPr>
        <w:t>Экспансия Космосов Частными ИВДИВО-зданиями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b/>
          <w:color w:val="000000"/>
          <w:sz w:val="24"/>
        </w:rPr>
        <w:t>План Синтеза ИВО Эфирной Материи Синтезом Метапланетарных Статусов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b/>
          <w:color w:val="000000"/>
          <w:sz w:val="24"/>
        </w:rPr>
        <w:t>Посвящённость Отец-Человек-Субъекта ИВДИВО Хакасия Учением Синтеза каждого.</w:t>
      </w:r>
      <w:r>
        <w:rPr>
          <w:rFonts w:ascii="Times New Roman" w:hAnsi="Times New Roman" w:cs="Times New Roman"/>
          <w:b/>
          <w:color w:val="000000"/>
          <w:sz w:val="24"/>
        </w:rPr>
        <w:br w:type="textWrapping"/>
      </w:r>
    </w:p>
    <w:p w14:paraId="222E26B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Совет Изначально Вышестоящего Отца</w:t>
      </w:r>
    </w:p>
    <w:p w14:paraId="534B94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color w:val="2800FF"/>
          <w:sz w:val="24"/>
        </w:rPr>
        <w:t>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448.192. Аватаресса ИВО подразделения ИВДИВО ИВАС Кут Хуми, Глава Совета 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Синтезов ИВО, Член РО ПП "Гражданской Империи Российской Федерации" в Рес.Хакасия, Учредитель ФАНО "МЦ Хакасия".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Моногарова Ольга Юрьевна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Виды Жизни Большого Космоса ИВО Частными ИВДИВО-зданиями Каждого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Энциклопедичность Нити Синтеза ОЧЗ Синтезом Ощущения Стандартами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Совершенство ИВДИВО ОЧС ОЧЗ Нити Синтеза ИВДИВО-развитием.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Условия Жизни Учением Синтеза ИВО Каждому Синтезархетипически Цельно.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447.191. Аватаресса ИВО Высшей Школы Синтеза ИВАС Иосифа ИВАС Кут Хуми, Глава Совета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МФЧС и школ, Член РО ПП "ГИРФ" в Республике Хакасия.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Филатова Светлана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Энциклопедичность ВШС ИВО Системным Синтезом.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Прасинтезная Неотчуждённость Физическим телом Отец-Человек-Субъекта Учением Синтеза ИВО командно.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Парадигмальность действия Ядрами Синтеза Бифурцирующим преображением Эфирики Волей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Масштабирование Качества Жизни вдохновенной устремлённостью многообразием космосов Синтезфизично.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446.190. Аватар ИВО Академии Синтез-Философии ИВАС Мории ИВАС Кут Хуми, Глава Парадигмального Совета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Член ПП"Гражданская Империя Российской Федерации", набор и проверка текстов Синтеза, Янское поручение.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Назаренко Андрей Иванович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Парадигмальность Философией Синтеза расшифровкой Воли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Совершенство Нити Синтеза Синтезом Мудрости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Проект Академии Синтез Философии Территории ИВДИВО Хакасия разработкой Компетенций и Синтез-парадигмы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Явление ИВАС Кут Хуми Делом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445.189. Аватаресса ИВО Цивилизации Синтеза Отец-Человек-Субъекта сверхкосмоса ИВАС Филиппа ИВАС Кут Хуми, ИВДИВО-Секретарь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- графиков дежурства в зданиях подразделения, таблиц Синтездеятельности, формирование Столпа подразделения в программе Excel, набор текстов Си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Шестовицкая Галина Анатольевна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Нить Синтеза Отец-Человек-Землянина ИВО Синтезом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Цивилизация Синтеза Отец-Человек-Субъекта Сверхкосмоса ИВО Синтезом Ощущения Любви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Части Око Отец-Человек-Землянина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444.188. Аватаресса ИВО Метаизвечной Империи синтезфизичности ИВАС Византия ИВАС Кут Хуми, Глава Общины ИВАС Кут Хуми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Терлюк Людмила Александровна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Империя Синтезом Творения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Юлиану Мирославе Красотой Творения Хум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Имперское достоинство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Синтезфизическая реализованность Компетенциями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443.187. Аватаресса ИВО Сверхкосмической Академии Наук ИВАС Янова ИВАС Кут Хуми, Научный Практик АНЦ метаизвечной науки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Хорошавина Елена Витальевна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Созидание Словом Изначально Вышестоящего Отца внутреннего мира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Синтез 32 Наук формой Абсолюта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Служащий метриками Метагалактической Науки Голомики.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Четверица видов Жизни частным ИВДИВО-зданием в ИВДИВО-полисе Изначально Вышестоящего Отца.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442.186. Аватаресса ИВО ИВДИВО-Развития Отец-Человек-Субъекта ИВАС Юлия ИВАС Кут Хуми, Глава организации Праздничных мероприятий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Глава РО ПП "ГИРФ" в Республике Хакасия,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Сунчугашева Ирина Ананьевна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Омега Нити Синтеза ИВО Синтезом Ощущения Репликации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Части О-Ч-С ИВО частными ИВДИВО-зданиями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Организация ИВ АС Юлия 16-цей ИВДИВО-Развития О-Ч-С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Праздников ИВДИВО на территории Подразделения.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441.185. Аватар ИВО Высшего Аттестационного Совета ИВАС Юсефа ИВАС Кут Хуми, Глава центра Космической молодёжи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Разработка  Молодёжного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Любаев Сергей Игоревич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ИВДИВО-стная Системность Ипостасностью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Стать Парадигмальности 16-рицей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Космическая Компетентность Синтезом Миров.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Внутренняя Философскость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440.184. Аватаресса ИВО Политической партии ИВАС Владомира ИВАС Кут Хуми, Глава Партии/Отделения подразделения ИВДИВО 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Ревизор РО "Хакасия" ПП, набор текстов Синтеза ИВО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Соколова Галина Ильинична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Потенциал Синтеза физического тела однородности Частей Огня Воскрешения.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Партийная конфедеративная среда Синтезом Ощущения Воскрешения ИВО 64-ричными партийными частностями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ИВДИВО-Виртуозный Синтез ИВО Учением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Конфедеративная насыщенность Огня ИВАС ИВО личным восхождением.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439.183. Аватаресса ИВО Суперизвечно-всеизвечно-октоизвечино-метаизвечино-извечно-всеедино-октавно-метагалактической информации и синтеза частностей ИВАС Саввы ИВАС Кут Хуми, Глава Метагалактического Агентства Информации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и проверка текстов МФЧС, написание сборника 64 видов Частностей.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Лебедева Марина Андреевна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оперированием информацией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Организационно-Информационная Среда подразделения ИВДИВО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Реализация Служения Должностной Полномочностью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Учение Синтеза ИВО в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438.182. Аватаресса ИВО Парламента ИВАС Савелия ИВАС Кут Хуми, Глава-дуумвиратор Парламентского центра ИВДИВО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ФАНО "МЦ Хакасия",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Алексеева Татьяна Филипповна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Мудрость Генезиса Истинностью Императива Ощущением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Метагалактический Парламент Императивами Генезиса Мудрости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Восхождение видами организации материи, видами материи распознаванием Разума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Качество жизни генезированием метагалактических Сутей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437.181. Аватаресса ИВО Экономики Отец-Человек-Субъекта ИВАС Вильгельма ИВАС Кут Хуми, ИВДИВО-офис-секретарь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Уланова Лариса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Организация Экономики Отец-Человек-Субъекта Синтезом Ощущения Человечности Нити Синтеза Отец-человек-землянина.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глубиной открытости и проникновенности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Часть Сердце Отец-человек-землянина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Человечность Совершенного Сердца Синтезфизически.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436.180. Аватаресса ИВО Общества Иерархии Равных Отец-Человек-Субъектов ИВАС Юстаса ИВАС Кут Хуми, Глава Общества Иерархии Равных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Токмашева Галина Егоровна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Общество Иерархии Равных 16-рицей ИВДИВО-Разработкой Синтезом Служения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Организации Общества Иерархии Равных выражением ИВАС Юстаса.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Синтеза и Огня применением Части Мышления О-ч-з.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Естество Жизни глубоким Служением ИВ Отцу.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435.179. Аватаресса ИВО Энергопотенциала Отец-Человек-Субъекта ИВАС Александра ИВАС Кут Хуми, Глава Энергопотенциала, Финансовый директор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и практик Синтезов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Слинкина Елена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Парадигма Энергопотенциала Отец-Человек-Субъекта Вершением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Ипостасная синтезфизичность ИВАС Юлиан Мирославы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Красота Жизни каждого Энергопотенциальными возможностями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4-х жизней Творящим Словом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434.178. Аватаресса ИВО Плана Синтеза ИВАС Яромира ИВАС Кут Хуми, Глава Плана Синтеза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Набор текстов Синтеза ИВО.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Ерушина Таисия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Глубина ИВО концентрацией Синтеза Служебного Огня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Иерархизация внутреннего внешнего ипостастностью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Развитие дееспособности Части Служения Огнём и Синтезом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Воспитанность и Образованность Огнём ИВО,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16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433.177. Аватаресса ИВО Суперизвечно-всеизвечно-октоизвечино-метаизвечино-извечно-всеедино-октавно-метагалактической Психодинамики Отец-Человек-Субъекта ИВАС Сераписа ИВАС Кут Хуми, ИВДИВО-кадровый секретарь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Учредитель и Директор ФАНО "МЦ Хакасии", Член РО ПП "ГИРФ", набор текстов МФЧС.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Черкова Татьяна Павловна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Психодинамика Отец-ч-субъекта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Частное ИВДИВО-здание Психодинамическим Мастерством.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Пассионарность Воина Синтеза ИВО Синтезом Могущества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Деятельность в ФАНО "МЦ Хакасии" Иерархическим ростом.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17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432.176. 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ИВАС Эдуарда ИВАС Кут Хуми, Глава Гражданской Конфедерации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Абрамов Владимир Викторович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Метаизвечная Нация Гражданской Конфедерации Отец-Человек-Субъекта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Частей ИВО Концентрацией Огня 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Разработка Телесности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Философия Внутреннего Мира Синтезом Ивдивности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18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431.175. Аватаресса ИВО Образования Отец-Человек-Субъекта ИВАС Фадея ИВАС Кут Хуми, Глава Образования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Баутина Светлана Борисовна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Реализация Должностной Полномочности Синтезом Сверхпассионарности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Глубина разработки Частей О-ч-з Совершенными Инструментами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Комфорт Жизни Методами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19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 xml:space="preserve">430.174. Аватар ИВО Мировоззрения Отец-Человек-Субъекта ИВАС Серафима ИВАС Кут Хуми, Глава Мировоззрения подразделения ИВДИВО 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Демский Владимир Валентинович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Служащий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Тезность Сознания Мировоззрением Отец-Человек-Субъекта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Компетентность действий Синтезом Истинности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Выражение ИВАС ИВО креативным служением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Умение расшифровывать Огонь и Синтез ИВО и ИВАС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20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429.173. Аватаресса ИВО Культуры Отец-Человек-Субъекта ИВАС Святослава ИВАС Кут Хуми, Глава Культуры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Тонких Ирина Геннадьевна</w:t>
      </w:r>
      <w:r>
        <w:rPr>
          <w:rFonts w:ascii="Times New Roman" w:hAnsi="Times New Roman" w:cs="Times New Roman"/>
          <w:color w:val="000000"/>
          <w:sz w:val="24"/>
        </w:rPr>
        <w:t xml:space="preserve"> Человек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Ипостась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Рост Ипостасности ИВ Отцу Синтезом Памяти Нити Синтеза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Служение реализацией Окскости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Развёртывание Среды Памяти ИВО в подразделении.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Содержание Жизни практическими Методами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21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428.172. Аватар ИВО Искусства Отец-Человек-Субъекта ИВАС Эоана ИВАС Кут Хуми, Глава Искусства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Гайнуллин Ринат Габазович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Посвящённый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Синтез Красоты Нити Синтеза ИВО Аватарскостью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Красота Служения проникновенностью ИВ Отцом.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Концентрация Синтезного Огня применением Частей Служения.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Применение стяжённого Синтеза и Огня в повседневной Жизни каждого.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22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427.171. Аватаресса ИВО Воспитания Отец-Человек-Субъекта ИВАС Сергея ИВАС Кут Хуми, Глава Воспитания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Попова Наталья Михайловна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Фа.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Путь Жизни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Явление ИВАС и ИВО разработкой Синтеза Частей.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Применение Инструментов в развитии Внутреннего Мира.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Реализация Знаний Синтеза ИВО практическими Методами физически собой.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23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426.170. Аватаресса ИВО Этики Отец-Человек-Субъекта ИВАС Сулеймана ИВАС Кут Хуми, Глава Этики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Букатова Анна Владимировна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ИВО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 Отцу Синтезом Знания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Развитие Части Служения глубоким проникновением с ИВО и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Магнитная насыщенность Частей Отец-Человек-Землянина Огнём и Синтезом ИВАС.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Стяжание Абсолютов Материи и Эволюций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24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425.169. Аватаресса ИВО Эстетики Отец-Человек-Субъекта ИВАС Себастьяна ИВАС Кут Хуми, Глава Столицы синтезфизичности Отец-Человек-Субъект-Землян Планетой Земля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нет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Кокарева Нелля Николаевна</w:t>
      </w:r>
      <w:r>
        <w:rPr>
          <w:rFonts w:ascii="Times New Roman" w:hAnsi="Times New Roman" w:cs="Times New Roman"/>
          <w:color w:val="000000"/>
          <w:sz w:val="24"/>
        </w:rPr>
        <w:t xml:space="preserve"> Абсолют ИВАС 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Служащая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Ипостасность ИВО Синтезом Ощущения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Развёртывание  Организации ИВАС Себастьяна Синтезом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Дееспособность Частей, Систем, Аппаратов, Частностей Синтезом Ощущения Меры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Методы и Знания Синтеза ИВО физически.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25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b/>
          <w:color w:val="2800FF"/>
          <w:sz w:val="24"/>
        </w:rPr>
        <w:t>424.168. Аватаресса ИВО ИВДИВО-Разработки Отец-Человек-Субъекта ИВАС Теодора ИВАС Кут Хуми, Глава ИВДИВО-разработки подразделения ИВДИВО</w:t>
      </w:r>
      <w:r>
        <w:rPr>
          <w:rFonts w:ascii="Times New Roman" w:hAnsi="Times New Roman" w:cs="Times New Roman"/>
          <w:b/>
          <w:color w:val="2800FF"/>
          <w:sz w:val="24"/>
        </w:rPr>
        <w:br w:type="textWrapping"/>
      </w:r>
      <w:r>
        <w:rPr>
          <w:rFonts w:ascii="Times New Roman" w:hAnsi="Times New Roman" w:cs="Times New Roman"/>
          <w:color w:val="FF0000"/>
          <w:sz w:val="24"/>
        </w:rPr>
        <w:t>Учительница Синтеза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Поручение: </w:t>
      </w:r>
      <w:r>
        <w:rPr>
          <w:rFonts w:ascii="Times New Roman" w:hAnsi="Times New Roman" w:cs="Times New Roman"/>
          <w:color w:val="FF0000"/>
          <w:sz w:val="24"/>
        </w:rPr>
        <w:t>Учебная Практика Синтеза.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b/>
          <w:color w:val="FF0000"/>
          <w:sz w:val="24"/>
        </w:rPr>
        <w:t>Медведева Юлия Станиславовна</w:t>
      </w:r>
      <w:r>
        <w:rPr>
          <w:rFonts w:ascii="Times New Roman" w:hAnsi="Times New Roman" w:cs="Times New Roman"/>
          <w:color w:val="000000"/>
          <w:sz w:val="24"/>
        </w:rPr>
        <w:t xml:space="preserve"> Программа Омега </w:t>
      </w:r>
      <w:r>
        <w:rPr>
          <w:rFonts w:ascii="Times New Roman" w:hAnsi="Times New Roman" w:cs="Times New Roman"/>
          <w:color w:val="2800FF"/>
          <w:sz w:val="24"/>
        </w:rPr>
        <w:t>Синтезность:</w:t>
      </w:r>
      <w:r>
        <w:rPr>
          <w:rFonts w:ascii="Times New Roman" w:hAnsi="Times New Roman" w:cs="Times New Roman"/>
          <w:color w:val="FF0000"/>
          <w:sz w:val="24"/>
        </w:rPr>
        <w:t xml:space="preserve"> Посвящённая</w:t>
      </w:r>
      <w:r>
        <w:rPr>
          <w:rFonts w:ascii="Times New Roman" w:hAnsi="Times New Roman" w:cs="Times New Roman"/>
          <w:color w:val="FF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Мыслеобраз: </w:t>
      </w:r>
      <w:r>
        <w:rPr>
          <w:rFonts w:ascii="Times New Roman" w:hAnsi="Times New Roman" w:cs="Times New Roman"/>
          <w:color w:val="000000"/>
          <w:sz w:val="24"/>
        </w:rPr>
        <w:t>Выражение ИВО Компетентным Служением в ИВДИВО.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Цель: </w:t>
      </w:r>
      <w:r>
        <w:rPr>
          <w:rFonts w:ascii="Times New Roman" w:hAnsi="Times New Roman" w:cs="Times New Roman"/>
          <w:color w:val="000000"/>
          <w:sz w:val="24"/>
        </w:rPr>
        <w:t>Разработка Частей, Систем, Аппаратов, Частностей Огнём и Синтезом ИВО.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Задача: </w:t>
      </w:r>
      <w:r>
        <w:rPr>
          <w:rFonts w:ascii="Times New Roman" w:hAnsi="Times New Roman" w:cs="Times New Roman"/>
          <w:color w:val="000000"/>
          <w:sz w:val="24"/>
        </w:rPr>
        <w:t>Иерархизация любви ОЧЗ 16-рицей ИВДИВО</w:t>
      </w:r>
      <w:r>
        <w:rPr>
          <w:rFonts w:hint="default" w:ascii="Times New Roman" w:hAnsi="Times New Roman" w:cs="Times New Roman"/>
          <w:color w:val="000000"/>
          <w:sz w:val="24"/>
          <w:lang w:val="ru-RU"/>
        </w:rPr>
        <w:t>-Р</w:t>
      </w:r>
      <w:r>
        <w:rPr>
          <w:rFonts w:ascii="Times New Roman" w:hAnsi="Times New Roman" w:cs="Times New Roman"/>
          <w:color w:val="000000"/>
          <w:sz w:val="24"/>
        </w:rPr>
        <w:t>азработкой.</w:t>
      </w:r>
      <w:r>
        <w:rPr>
          <w:rFonts w:ascii="Times New Roman" w:hAnsi="Times New Roman" w:cs="Times New Roman"/>
          <w:color w:val="000000"/>
          <w:sz w:val="24"/>
        </w:rPr>
        <w:br w:type="textWrapping"/>
      </w:r>
      <w:r>
        <w:rPr>
          <w:rFonts w:ascii="Times New Roman" w:hAnsi="Times New Roman" w:cs="Times New Roman"/>
          <w:color w:val="2800FF"/>
          <w:sz w:val="24"/>
        </w:rPr>
        <w:t xml:space="preserve">Устремление: </w:t>
      </w:r>
      <w:r>
        <w:rPr>
          <w:rFonts w:ascii="Times New Roman" w:hAnsi="Times New Roman" w:cs="Times New Roman"/>
          <w:color w:val="000000"/>
          <w:sz w:val="24"/>
        </w:rPr>
        <w:t>Баланс Внутреннего-Внешнего Огнём и Синтезом ИВО.</w:t>
      </w:r>
      <w:bookmarkStart w:id="0" w:name="_GoBack"/>
      <w:bookmarkEnd w:id="0"/>
    </w:p>
    <w:sectPr>
      <w:pgSz w:w="11906" w:h="16838"/>
      <w:pgMar w:top="640" w:right="800" w:bottom="640" w:left="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CC"/>
    <w:rsid w:val="00C245CC"/>
    <w:rsid w:val="00D7320A"/>
    <w:rsid w:val="1D4A3A1E"/>
    <w:rsid w:val="58C3162E"/>
    <w:rsid w:val="765015BB"/>
    <w:rsid w:val="7684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2163</Words>
  <Characters>12331</Characters>
  <Lines>102</Lines>
  <Paragraphs>28</Paragraphs>
  <TotalTime>136</TotalTime>
  <ScaleCrop>false</ScaleCrop>
  <LinksUpToDate>false</LinksUpToDate>
  <CharactersWithSpaces>14466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2024-06-26T10:31:00Z</dcterms:created>
  <dc:creator>Galina</dc:creator>
  <cp:lastModifiedBy>olga_monogarova</cp:lastModifiedBy>
  <dcterms:modified xsi:type="dcterms:W3CDTF">2024-06-26T18:23:03Z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B81D222C6FC64955BFD940EF0BE267C2_13</vt:lpwstr>
  </property>
</Properties>
</file>